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Pr="00AD15CF" w:rsidRDefault="00B73573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Revista Legislativa No. 4 D</w:t>
      </w:r>
      <w:r w:rsidR="00AD15CF" w:rsidRPr="00AD15CF">
        <w:rPr>
          <w:rFonts w:ascii="Arial" w:hAnsi="Arial" w:cs="Arial"/>
          <w:b/>
          <w:color w:val="000000"/>
          <w:sz w:val="20"/>
          <w:szCs w:val="20"/>
        </w:rPr>
        <w:t>iciembre 2009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Presentación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5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Juan Carlos Amador Hernández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La profesionalización de los maestros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y la alianza por la calidad de la educación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9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Úrsula Zurita Rivera</w:t>
      </w:r>
    </w:p>
    <w:p w:rsidR="00C41FDA" w:rsidRPr="002C67AF" w:rsidRDefault="00C41FDA" w:rsidP="00C41FDA">
      <w:pPr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bv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cesop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rlegis</w:t>
      </w:r>
      <w:proofErr w:type="spellEnd"/>
      <w:r>
        <w:rPr>
          <w:lang w:val="en-US"/>
        </w:rPr>
        <w:t>/rl42009</w:t>
      </w:r>
      <w:r w:rsidRPr="002C67AF">
        <w:rPr>
          <w:lang w:val="en-US"/>
        </w:rPr>
        <w:t>/articulo</w:t>
      </w:r>
      <w:r>
        <w:rPr>
          <w:lang w:val="en-US"/>
        </w:rPr>
        <w:t>1.</w:t>
      </w:r>
      <w:r w:rsidRPr="002C67AF">
        <w:rPr>
          <w:lang w:val="en-US"/>
        </w:rPr>
        <w:t>pdf</w:t>
      </w:r>
    </w:p>
    <w:p w:rsidR="00AD15CF" w:rsidRPr="00C41FDA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  <w:lang w:val="en-US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La prevención de la violencia en las escuelas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de nivel básico en México, a veinte años de la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Convención sobre los Derechos del Niño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43</w:t>
      </w:r>
    </w:p>
    <w:p w:rsidR="00C41FDA" w:rsidRPr="002C67AF" w:rsidRDefault="00C41FDA" w:rsidP="00C41FDA">
      <w:pPr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bv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cesop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rlegis</w:t>
      </w:r>
      <w:proofErr w:type="spellEnd"/>
      <w:r>
        <w:rPr>
          <w:lang w:val="en-US"/>
        </w:rPr>
        <w:t>/rl42009</w:t>
      </w:r>
      <w:r w:rsidRPr="002C67AF">
        <w:rPr>
          <w:lang w:val="en-US"/>
        </w:rPr>
        <w:t>/articulo</w:t>
      </w:r>
      <w:r>
        <w:rPr>
          <w:lang w:val="en-US"/>
        </w:rPr>
        <w:t>2.</w:t>
      </w:r>
      <w:r w:rsidRPr="002C67AF">
        <w:rPr>
          <w:lang w:val="en-US"/>
        </w:rPr>
        <w:t>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Verónica del Rocío Carrión Latorre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Análisis teórico y empírico de la exclusión social: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el caso de Tijuana 2005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73</w:t>
      </w:r>
    </w:p>
    <w:p w:rsidR="00C41FDA" w:rsidRPr="002C67AF" w:rsidRDefault="00C41FDA" w:rsidP="00C41FDA">
      <w:pPr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bv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cesop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rlegis</w:t>
      </w:r>
      <w:proofErr w:type="spellEnd"/>
      <w:r>
        <w:rPr>
          <w:lang w:val="en-US"/>
        </w:rPr>
        <w:t>/rl42009</w:t>
      </w:r>
      <w:r w:rsidRPr="002C67AF">
        <w:rPr>
          <w:lang w:val="en-US"/>
        </w:rPr>
        <w:t>/articulo</w:t>
      </w:r>
      <w:r>
        <w:rPr>
          <w:lang w:val="en-US"/>
        </w:rPr>
        <w:t>3.</w:t>
      </w:r>
      <w:r w:rsidRPr="002C67AF">
        <w:rPr>
          <w:lang w:val="en-US"/>
        </w:rPr>
        <w:t>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 xml:space="preserve">David Arellano </w:t>
      </w:r>
      <w:proofErr w:type="spellStart"/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Gault</w:t>
      </w:r>
      <w:proofErr w:type="spellEnd"/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 xml:space="preserve">Walter </w:t>
      </w:r>
      <w:proofErr w:type="spellStart"/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Lepore</w:t>
      </w:r>
      <w:proofErr w:type="spellEnd"/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Miguel Adolfo Guajardo Mendoza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¿Hacia un Sistema Integral de Evaluación del Desempeño?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Situación actual de la regulación federal mexicana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para la construcción y uso de indicadores de desempeño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109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/rl42009/articulo4.pdf</w:t>
      </w:r>
    </w:p>
    <w:p w:rsidR="00C41FDA" w:rsidRDefault="00C41FDA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FFFF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FFFF"/>
          <w:sz w:val="20"/>
          <w:szCs w:val="20"/>
        </w:rPr>
      </w:pPr>
      <w:r w:rsidRPr="00AD15CF">
        <w:rPr>
          <w:rFonts w:ascii="Arial" w:hAnsi="Arial" w:cs="Arial"/>
          <w:color w:val="FFFFFF"/>
          <w:sz w:val="20"/>
          <w:szCs w:val="20"/>
        </w:rPr>
        <w:t>C o n t e n i d o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 xml:space="preserve">Antonio </w:t>
      </w:r>
      <w:proofErr w:type="spellStart"/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Chemor</w:t>
      </w:r>
      <w:proofErr w:type="spellEnd"/>
      <w:r w:rsidRPr="00AD15CF">
        <w:rPr>
          <w:rFonts w:ascii="Arial" w:hAnsi="Arial" w:cs="Arial"/>
          <w:i/>
          <w:iCs/>
          <w:color w:val="000000"/>
          <w:sz w:val="20"/>
          <w:szCs w:val="20"/>
        </w:rPr>
        <w:t xml:space="preserve"> Ruiz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Democracia y participación ciudadana en el estado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de México, bases para la formulación de políticas públicas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151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5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Luis Reynaldo Vera Morales,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 xml:space="preserve">Pedro Lina </w:t>
      </w:r>
      <w:proofErr w:type="spellStart"/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Manjarrez</w:t>
      </w:r>
      <w:proofErr w:type="spellEnd"/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 xml:space="preserve">Thierry </w:t>
      </w:r>
      <w:proofErr w:type="spellStart"/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Conraud</w:t>
      </w:r>
      <w:proofErr w:type="spellEnd"/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Propuesta de mejora al proceso de la participación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ciudadana dentro de la evaluación del impacto ambiental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187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6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Refugio Chávez Ramírez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Horacio de la Cueva Salcedo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Sustentabilidad y regulación de la observación</w:t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color w:val="000000"/>
          <w:sz w:val="20"/>
          <w:szCs w:val="20"/>
        </w:rPr>
        <w:t>de ballenas en México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231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7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Mario José Torres Moya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Acercamiento al marco regulatorio del gas grisú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263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8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Carlos Agustín Vázquez Hernández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Intervención moderada del Estado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y el progreso del desarrollo nacional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289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9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spellStart"/>
      <w:r w:rsidRPr="00AD15CF">
        <w:rPr>
          <w:rFonts w:ascii="Arial" w:hAnsi="Arial" w:cs="Arial"/>
          <w:color w:val="000000"/>
          <w:sz w:val="20"/>
          <w:szCs w:val="20"/>
        </w:rPr>
        <w:t>Marivel</w:t>
      </w:r>
      <w:proofErr w:type="spellEnd"/>
      <w:r w:rsidRPr="00AD15CF">
        <w:rPr>
          <w:rFonts w:ascii="Arial" w:hAnsi="Arial" w:cs="Arial"/>
          <w:color w:val="000000"/>
          <w:sz w:val="20"/>
          <w:szCs w:val="20"/>
        </w:rPr>
        <w:t xml:space="preserve"> Meza García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La participación ciudadana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en la problemática de los migrantes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309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10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 xml:space="preserve">Guillermo Ramón Adames </w:t>
      </w:r>
      <w:proofErr w:type="spellStart"/>
      <w:r w:rsidRPr="00AD15CF">
        <w:rPr>
          <w:rFonts w:ascii="Arial" w:hAnsi="Arial" w:cs="Arial"/>
          <w:color w:val="000000"/>
          <w:sz w:val="20"/>
          <w:szCs w:val="20"/>
        </w:rPr>
        <w:t>Suari</w:t>
      </w:r>
      <w:proofErr w:type="spellEnd"/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El voto electrónico: un resumen de consideraciones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color w:val="000000"/>
          <w:sz w:val="20"/>
          <w:szCs w:val="20"/>
        </w:rPr>
        <w:t>para su legislación en México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315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11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RESEÑAS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Roberto Ocampo Hurtado</w:t>
      </w: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Para entender. La institución ciudadana</w:t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341</w:t>
      </w:r>
    </w:p>
    <w:p w:rsidR="00C41FDA" w:rsidRP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12</w:t>
      </w:r>
      <w:r w:rsidRPr="00C41FDA">
        <w:t>.pdf</w:t>
      </w: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D15CF" w:rsidRPr="00AD15CF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AD15CF">
        <w:rPr>
          <w:rFonts w:ascii="Arial" w:hAnsi="Arial" w:cs="Arial"/>
          <w:color w:val="000000"/>
          <w:sz w:val="20"/>
          <w:szCs w:val="20"/>
        </w:rPr>
        <w:t>Mariana Reyes Bello</w:t>
      </w:r>
    </w:p>
    <w:p w:rsidR="00C41FDA" w:rsidRDefault="00AD15CF" w:rsidP="00AD15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  <w:sz w:val="20"/>
          <w:szCs w:val="20"/>
        </w:rPr>
      </w:pP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Caleidoscopio del exilio.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Actores, memoria e identidades</w:t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>
        <w:rPr>
          <w:rFonts w:ascii="Arial" w:hAnsi="Arial" w:cs="Arial"/>
          <w:i/>
          <w:iCs/>
          <w:color w:val="000000"/>
          <w:sz w:val="20"/>
          <w:szCs w:val="20"/>
        </w:rPr>
        <w:tab/>
      </w:r>
      <w:r w:rsidRPr="00AD15CF">
        <w:rPr>
          <w:rFonts w:ascii="Arial" w:hAnsi="Arial" w:cs="Arial"/>
          <w:i/>
          <w:iCs/>
          <w:color w:val="000000"/>
          <w:sz w:val="20"/>
          <w:szCs w:val="20"/>
        </w:rPr>
        <w:t>344</w:t>
      </w:r>
    </w:p>
    <w:p w:rsidR="00C41FDA" w:rsidRDefault="00C41FDA" w:rsidP="00C41FDA">
      <w:proofErr w:type="spellStart"/>
      <w:r w:rsidRPr="00C41FDA">
        <w:t>janium</w:t>
      </w:r>
      <w:proofErr w:type="spellEnd"/>
      <w:r w:rsidRPr="00C41FDA">
        <w:t>/</w:t>
      </w:r>
      <w:proofErr w:type="spellStart"/>
      <w:r w:rsidRPr="00C41FDA">
        <w:t>bv</w:t>
      </w:r>
      <w:proofErr w:type="spellEnd"/>
      <w:r w:rsidRPr="00C41FDA">
        <w:t>/</w:t>
      </w:r>
      <w:proofErr w:type="spellStart"/>
      <w:r w:rsidRPr="00C41FDA">
        <w:t>cesop</w:t>
      </w:r>
      <w:proofErr w:type="spellEnd"/>
      <w:r w:rsidRPr="00C41FDA">
        <w:t>/</w:t>
      </w:r>
      <w:proofErr w:type="spellStart"/>
      <w:r w:rsidRPr="00C41FDA">
        <w:t>rlegis</w:t>
      </w:r>
      <w:proofErr w:type="spellEnd"/>
      <w:r w:rsidRPr="00C41FDA">
        <w:t>/rl42009/articulo</w:t>
      </w:r>
      <w:r>
        <w:t>13</w:t>
      </w:r>
      <w:r w:rsidRPr="00C41FDA">
        <w:t>.pdf</w:t>
      </w:r>
    </w:p>
    <w:p w:rsidR="00C41FDA" w:rsidRPr="00C41FDA" w:rsidRDefault="00C41FDA" w:rsidP="00C41FDA"/>
    <w:p w:rsidR="00C41FDA" w:rsidRPr="004D3187" w:rsidRDefault="00C41FDA" w:rsidP="00C41FDA">
      <w:pPr>
        <w:rPr>
          <w:b/>
        </w:rPr>
      </w:pPr>
      <w:proofErr w:type="gramStart"/>
      <w:r w:rsidRPr="004D3187">
        <w:rPr>
          <w:b/>
        </w:rPr>
        <w:t>imagen</w:t>
      </w:r>
      <w:proofErr w:type="gramEnd"/>
      <w:r w:rsidRPr="004D3187">
        <w:rPr>
          <w:b/>
        </w:rPr>
        <w:t xml:space="preserve"> de portada:</w:t>
      </w:r>
    </w:p>
    <w:p w:rsidR="00C41FDA" w:rsidRPr="00C41FDA" w:rsidRDefault="00C41FDA" w:rsidP="00C41FDA">
      <w:pPr>
        <w:rPr>
          <w:lang w:val="en-US"/>
        </w:rPr>
      </w:pPr>
      <w:proofErr w:type="spellStart"/>
      <w:r w:rsidRPr="00C41FDA">
        <w:rPr>
          <w:lang w:val="en-US"/>
        </w:rPr>
        <w:t>janium</w:t>
      </w:r>
      <w:proofErr w:type="spellEnd"/>
      <w:r w:rsidRPr="00C41FDA">
        <w:rPr>
          <w:lang w:val="en-US"/>
        </w:rPr>
        <w:t>/</w:t>
      </w:r>
      <w:proofErr w:type="spellStart"/>
      <w:r w:rsidRPr="00C41FDA">
        <w:rPr>
          <w:lang w:val="en-US"/>
        </w:rPr>
        <w:t>bv</w:t>
      </w:r>
      <w:proofErr w:type="spellEnd"/>
      <w:r w:rsidRPr="00C41FDA">
        <w:rPr>
          <w:lang w:val="en-US"/>
        </w:rPr>
        <w:t>/</w:t>
      </w:r>
      <w:proofErr w:type="spellStart"/>
      <w:r w:rsidRPr="00C41FDA">
        <w:rPr>
          <w:lang w:val="en-US"/>
        </w:rPr>
        <w:t>cesop</w:t>
      </w:r>
      <w:proofErr w:type="spellEnd"/>
      <w:r w:rsidRPr="00C41FDA">
        <w:rPr>
          <w:lang w:val="en-US"/>
        </w:rPr>
        <w:t>/</w:t>
      </w:r>
      <w:proofErr w:type="spellStart"/>
      <w:r w:rsidRPr="00C41FDA">
        <w:rPr>
          <w:lang w:val="en-US"/>
        </w:rPr>
        <w:t>rlegis</w:t>
      </w:r>
      <w:proofErr w:type="spellEnd"/>
      <w:r w:rsidRPr="00C41FDA">
        <w:rPr>
          <w:lang w:val="en-US"/>
        </w:rPr>
        <w:t>/rl42009/portada.jpg</w:t>
      </w:r>
    </w:p>
    <w:p w:rsidR="00C41FDA" w:rsidRPr="00C41FDA" w:rsidRDefault="00C41FDA" w:rsidP="00C41FDA">
      <w:pPr>
        <w:tabs>
          <w:tab w:val="left" w:pos="2370"/>
        </w:tabs>
        <w:rPr>
          <w:lang w:val="en-US"/>
        </w:rPr>
      </w:pPr>
      <w:r w:rsidRPr="00C41FDA">
        <w:rPr>
          <w:lang w:val="en-US"/>
        </w:rPr>
        <w:tab/>
      </w:r>
    </w:p>
    <w:p w:rsidR="00C9099D" w:rsidRPr="00C41FDA" w:rsidRDefault="00C9099D" w:rsidP="00C41FDA">
      <w:pPr>
        <w:rPr>
          <w:rFonts w:ascii="Arial" w:hAnsi="Arial" w:cs="Arial"/>
          <w:sz w:val="20"/>
          <w:szCs w:val="20"/>
          <w:lang w:val="en-US"/>
        </w:rPr>
      </w:pPr>
    </w:p>
    <w:sectPr w:rsidR="00C9099D" w:rsidRPr="00C41FDA" w:rsidSect="00C909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15CF"/>
    <w:rsid w:val="00AD15CF"/>
    <w:rsid w:val="00B73573"/>
    <w:rsid w:val="00C41FDA"/>
    <w:rsid w:val="00C9099D"/>
    <w:rsid w:val="00FC1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099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370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HugoH</dc:creator>
  <cp:lastModifiedBy>HugoH</cp:lastModifiedBy>
  <cp:revision>3</cp:revision>
  <dcterms:created xsi:type="dcterms:W3CDTF">2011-10-26T16:24:00Z</dcterms:created>
  <dcterms:modified xsi:type="dcterms:W3CDTF">2011-10-26T16:57:00Z</dcterms:modified>
</cp:coreProperties>
</file>