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4"/>
          <w:szCs w:val="24"/>
        </w:rPr>
      </w:pPr>
      <w:r w:rsidRPr="00020E15">
        <w:rPr>
          <w:rFonts w:ascii="MyriadMM_565_300_" w:hAnsi="MyriadMM_565_300_" w:cs="MyriadMM_565_300_"/>
          <w:b/>
          <w:bCs/>
          <w:sz w:val="24"/>
          <w:szCs w:val="24"/>
        </w:rPr>
        <w:t>Revista Rumbo Rural No. 7 diciembre 2007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Editorial / 4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0E15">
        <w:rPr>
          <w:rFonts w:ascii="Arial" w:hAnsi="Arial" w:cs="Arial"/>
          <w:sz w:val="24"/>
          <w:szCs w:val="24"/>
        </w:rPr>
        <w:t>Agenda legislativa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 xml:space="preserve">“La actividad legislativa del Congreso Mexicano en el marco jurídico de la gestión ambiental” </w:t>
      </w:r>
      <w:r w:rsidRPr="00020E15">
        <w:rPr>
          <w:rFonts w:ascii="Arial" w:hAnsi="Arial" w:cs="Arial"/>
          <w:sz w:val="20"/>
          <w:szCs w:val="20"/>
        </w:rPr>
        <w:tab/>
        <w:t>/6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Gloria Margarita </w:t>
      </w:r>
      <w:proofErr w:type="spellStart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Alvarez</w:t>
      </w:r>
      <w:proofErr w:type="spellEnd"/>
    </w:p>
    <w:p w:rsidR="009E3A4F" w:rsidRPr="00020E15" w:rsidRDefault="009E3A4F" w:rsidP="009E3A4F">
      <w:pPr>
        <w:jc w:val="both"/>
      </w:pPr>
      <w:proofErr w:type="spellStart"/>
      <w:r w:rsidRPr="00020E15">
        <w:t>janium</w:t>
      </w:r>
      <w:proofErr w:type="spellEnd"/>
      <w:r w:rsidRPr="00020E15">
        <w:t>/</w:t>
      </w:r>
      <w:proofErr w:type="spellStart"/>
      <w:r w:rsidRPr="00020E15">
        <w:t>bv</w:t>
      </w:r>
      <w:proofErr w:type="spellEnd"/>
      <w:r w:rsidRPr="00020E15">
        <w:t>/</w:t>
      </w:r>
      <w:proofErr w:type="spellStart"/>
      <w:r w:rsidRPr="00020E15">
        <w:t>cedrssa</w:t>
      </w:r>
      <w:proofErr w:type="spellEnd"/>
      <w:r w:rsidRPr="00020E15">
        <w:t>/</w:t>
      </w:r>
      <w:proofErr w:type="spellStart"/>
      <w:r w:rsidRPr="00020E15">
        <w:t>rrr</w:t>
      </w:r>
      <w:proofErr w:type="spellEnd"/>
      <w:r w:rsidRPr="00020E15">
        <w:t>/rr72007/articulo1.pdf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0E15">
        <w:rPr>
          <w:rFonts w:ascii="Arial" w:hAnsi="Arial" w:cs="Arial"/>
          <w:sz w:val="24"/>
          <w:szCs w:val="24"/>
        </w:rPr>
        <w:t>Artículos de fondo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“Escenario ambiental en México desde la perspectiva de la seguridad alimentaria” /</w:t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  <w:t xml:space="preserve"> 19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Liza </w:t>
      </w:r>
      <w:proofErr w:type="spellStart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Covantes</w:t>
      </w:r>
      <w:proofErr w:type="spellEnd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 Torres</w:t>
      </w:r>
    </w:p>
    <w:p w:rsidR="00020E15" w:rsidRDefault="00020E15" w:rsidP="00020E15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/rr72007/articulo2</w:t>
      </w:r>
      <w:r w:rsidRPr="009553B0">
        <w:t>.pdf</w:t>
      </w:r>
    </w:p>
    <w:p w:rsidR="009D2753" w:rsidRPr="00020E15" w:rsidRDefault="009D2753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 xml:space="preserve">“Presupuesto en materia indígena, 2001-2007” / </w:t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>32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Violeta </w:t>
      </w:r>
      <w:proofErr w:type="spellStart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Nuñez</w:t>
      </w:r>
      <w:proofErr w:type="spellEnd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 Rodríguez</w:t>
      </w:r>
    </w:p>
    <w:p w:rsidR="00020E15" w:rsidRDefault="00020E15" w:rsidP="00020E15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/rr72007/articulo3</w:t>
      </w:r>
      <w:r w:rsidRPr="009553B0">
        <w:t>.pdf</w:t>
      </w:r>
    </w:p>
    <w:p w:rsidR="00020E15" w:rsidRDefault="00020E15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 xml:space="preserve">“Elementos para el diseño de apoyo a la Unidad de Producción Familiar Campesina en 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México” /</w:t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  <w:t xml:space="preserve"> 45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Samuel Peña Garza</w:t>
      </w:r>
    </w:p>
    <w:p w:rsidR="00020E15" w:rsidRDefault="00020E15" w:rsidP="00020E15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/rr72007/articulo4</w:t>
      </w:r>
      <w:r w:rsidRPr="009553B0">
        <w:t>.pdf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“Plan estratégico para la producción de maíz en México”</w:t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  <w:t xml:space="preserve"> /58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José Sergio Barrales Domínguez</w:t>
      </w:r>
    </w:p>
    <w:p w:rsidR="00020E15" w:rsidRDefault="00020E15" w:rsidP="00020E15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/rr72007/articulo5</w:t>
      </w:r>
      <w:r w:rsidRPr="009553B0">
        <w:t>.pdf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0E15">
        <w:rPr>
          <w:rFonts w:ascii="Arial" w:hAnsi="Arial" w:cs="Arial"/>
          <w:sz w:val="24"/>
          <w:szCs w:val="24"/>
        </w:rPr>
        <w:t>Debate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 xml:space="preserve">“Debate en torno al papel del Congreso en la evaluación del desempeño de la Administración Pública Federal </w:t>
      </w:r>
      <w:proofErr w:type="gramStart"/>
      <w:r w:rsidRPr="00020E15">
        <w:rPr>
          <w:rFonts w:ascii="Arial" w:hAnsi="Arial" w:cs="Arial"/>
          <w:sz w:val="20"/>
          <w:szCs w:val="20"/>
        </w:rPr>
        <w:t>“ /</w:t>
      </w:r>
      <w:proofErr w:type="gramEnd"/>
      <w:r w:rsidRPr="00020E15">
        <w:rPr>
          <w:rFonts w:ascii="Arial" w:hAnsi="Arial" w:cs="Arial"/>
          <w:sz w:val="20"/>
          <w:szCs w:val="20"/>
        </w:rPr>
        <w:t xml:space="preserve"> </w:t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ab/>
        <w:t>68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Patricia C. Aguilar Méndez y Gabriela Rangel Faz</w:t>
      </w:r>
    </w:p>
    <w:p w:rsidR="00020E15" w:rsidRDefault="00020E15" w:rsidP="00020E15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/rr72007/articulo6</w:t>
      </w:r>
      <w:r w:rsidRPr="009553B0">
        <w:t>.pdf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 xml:space="preserve">“La autosuficiencia, base de la seguridad alimentaria” / </w:t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>77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Jesús Guzmán Flores</w:t>
      </w:r>
    </w:p>
    <w:p w:rsidR="00020E15" w:rsidRDefault="00020E15" w:rsidP="00020E15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/rr72007/articulo7</w:t>
      </w:r>
      <w:r w:rsidRPr="009553B0">
        <w:t>.pdf</w:t>
      </w:r>
    </w:p>
    <w:p w:rsidR="00020E15" w:rsidRDefault="00020E15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 xml:space="preserve">“Una introducción al análisis económico de las políticas públicas de cambio climático 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20E15">
        <w:rPr>
          <w:rFonts w:ascii="Arial" w:hAnsi="Arial" w:cs="Arial"/>
          <w:sz w:val="20"/>
          <w:szCs w:val="20"/>
        </w:rPr>
        <w:t>en</w:t>
      </w:r>
      <w:proofErr w:type="gramEnd"/>
      <w:r w:rsidRPr="00020E15">
        <w:rPr>
          <w:rFonts w:ascii="Arial" w:hAnsi="Arial" w:cs="Arial"/>
          <w:sz w:val="20"/>
          <w:szCs w:val="20"/>
        </w:rPr>
        <w:t xml:space="preserve"> México” /</w:t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 xml:space="preserve"> 83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Edgar Rivero </w:t>
      </w:r>
      <w:proofErr w:type="spellStart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Cob</w:t>
      </w:r>
      <w:proofErr w:type="spellEnd"/>
    </w:p>
    <w:p w:rsidR="00020E15" w:rsidRDefault="00020E15" w:rsidP="00020E15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/rr72007/articulo8</w:t>
      </w:r>
      <w:r w:rsidRPr="009553B0">
        <w:t>.pdf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0E15">
        <w:rPr>
          <w:rFonts w:ascii="Arial" w:hAnsi="Arial" w:cs="Arial"/>
          <w:sz w:val="24"/>
          <w:szCs w:val="24"/>
        </w:rPr>
        <w:t>Reseñas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“Sistema de Información Estratégico Rural (nota informativa) /</w:t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 xml:space="preserve"> 96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Publio </w:t>
      </w:r>
      <w:proofErr w:type="spellStart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Rábago</w:t>
      </w:r>
      <w:proofErr w:type="spellEnd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 </w:t>
      </w:r>
      <w:proofErr w:type="spellStart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Riquer</w:t>
      </w:r>
      <w:proofErr w:type="spellEnd"/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“Tercer aniversario del Centro de Estudios para el Desarrollo rural Sustentable y la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Soberanía Alimentaria” /</w:t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="009D2753" w:rsidRPr="00020E15">
        <w:rPr>
          <w:rFonts w:ascii="Arial" w:hAnsi="Arial" w:cs="Arial"/>
          <w:sz w:val="20"/>
          <w:szCs w:val="20"/>
        </w:rPr>
        <w:tab/>
      </w:r>
      <w:r w:rsidRPr="00020E15">
        <w:rPr>
          <w:rFonts w:ascii="Arial" w:hAnsi="Arial" w:cs="Arial"/>
          <w:sz w:val="20"/>
          <w:szCs w:val="20"/>
        </w:rPr>
        <w:t>102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sz w:val="16"/>
          <w:szCs w:val="16"/>
        </w:rPr>
      </w:pPr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 xml:space="preserve">Jaime Trejo </w:t>
      </w:r>
      <w:proofErr w:type="spellStart"/>
      <w:r w:rsidRPr="00020E15">
        <w:rPr>
          <w:rFonts w:ascii="Helvetica-Narrow-Bold" w:hAnsi="Helvetica-Narrow-Bold" w:cs="Helvetica-Narrow-Bold"/>
          <w:b/>
          <w:bCs/>
          <w:sz w:val="16"/>
          <w:szCs w:val="16"/>
        </w:rPr>
        <w:t>Monroy</w:t>
      </w:r>
      <w:proofErr w:type="spellEnd"/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0E15">
        <w:rPr>
          <w:rFonts w:ascii="Arial" w:hAnsi="Arial" w:cs="Arial"/>
          <w:sz w:val="24"/>
          <w:szCs w:val="24"/>
        </w:rPr>
        <w:lastRenderedPageBreak/>
        <w:t>Pulso del sector</w:t>
      </w:r>
    </w:p>
    <w:p w:rsidR="009E3A4F" w:rsidRPr="00020E15" w:rsidRDefault="009E3A4F" w:rsidP="009E3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Indicadores de mercado del maíz, una visión desde el lado de la oferta</w:t>
      </w:r>
    </w:p>
    <w:p w:rsidR="00930FBB" w:rsidRPr="00020E15" w:rsidRDefault="009E3A4F" w:rsidP="009E3A4F">
      <w:pPr>
        <w:rPr>
          <w:rFonts w:ascii="Arial" w:hAnsi="Arial" w:cs="Arial"/>
          <w:sz w:val="20"/>
          <w:szCs w:val="20"/>
        </w:rPr>
      </w:pPr>
      <w:r w:rsidRPr="00020E15">
        <w:rPr>
          <w:rFonts w:ascii="Arial" w:hAnsi="Arial" w:cs="Arial"/>
          <w:sz w:val="20"/>
          <w:szCs w:val="20"/>
        </w:rPr>
        <w:t>Presupuesto para el Programa Especial Concurrente 2008 / Anexo</w:t>
      </w:r>
    </w:p>
    <w:p w:rsidR="00020E15" w:rsidRDefault="00020E15" w:rsidP="00020E15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/rr72007/articulo9</w:t>
      </w:r>
      <w:r w:rsidRPr="009553B0">
        <w:t>.pdf</w:t>
      </w:r>
    </w:p>
    <w:p w:rsidR="00020E15" w:rsidRPr="00020E15" w:rsidRDefault="00020E15" w:rsidP="00020E15">
      <w:pPr>
        <w:jc w:val="both"/>
        <w:rPr>
          <w:b/>
        </w:rPr>
      </w:pPr>
      <w:r w:rsidRPr="00020E15">
        <w:rPr>
          <w:b/>
        </w:rPr>
        <w:t>Imagen de portada</w:t>
      </w:r>
    </w:p>
    <w:p w:rsidR="00020E15" w:rsidRPr="00020E15" w:rsidRDefault="00020E15" w:rsidP="00020E15">
      <w:pPr>
        <w:jc w:val="both"/>
        <w:rPr>
          <w:lang w:val="en-US"/>
        </w:rPr>
      </w:pPr>
      <w:proofErr w:type="spellStart"/>
      <w:r w:rsidRPr="00020E15">
        <w:rPr>
          <w:lang w:val="en-US"/>
        </w:rPr>
        <w:t>janium</w:t>
      </w:r>
      <w:proofErr w:type="spellEnd"/>
      <w:r w:rsidRPr="00020E15">
        <w:rPr>
          <w:lang w:val="en-US"/>
        </w:rPr>
        <w:t>/</w:t>
      </w:r>
      <w:proofErr w:type="spellStart"/>
      <w:r w:rsidRPr="00020E15">
        <w:rPr>
          <w:lang w:val="en-US"/>
        </w:rPr>
        <w:t>bv</w:t>
      </w:r>
      <w:proofErr w:type="spellEnd"/>
      <w:r w:rsidRPr="00020E15">
        <w:rPr>
          <w:lang w:val="en-US"/>
        </w:rPr>
        <w:t>/</w:t>
      </w:r>
      <w:proofErr w:type="spellStart"/>
      <w:r w:rsidRPr="00020E15">
        <w:rPr>
          <w:lang w:val="en-US"/>
        </w:rPr>
        <w:t>cedrssa</w:t>
      </w:r>
      <w:proofErr w:type="spellEnd"/>
      <w:r w:rsidRPr="00020E15">
        <w:rPr>
          <w:lang w:val="en-US"/>
        </w:rPr>
        <w:t>/</w:t>
      </w:r>
      <w:proofErr w:type="spellStart"/>
      <w:r w:rsidRPr="00020E15">
        <w:rPr>
          <w:lang w:val="en-US"/>
        </w:rPr>
        <w:t>rrr</w:t>
      </w:r>
      <w:proofErr w:type="spellEnd"/>
      <w:r w:rsidRPr="00020E15">
        <w:rPr>
          <w:lang w:val="en-US"/>
        </w:rPr>
        <w:t>/rr72007/p</w:t>
      </w:r>
      <w:r>
        <w:rPr>
          <w:lang w:val="en-US"/>
        </w:rPr>
        <w:t>ortada.jpg</w:t>
      </w:r>
    </w:p>
    <w:p w:rsidR="009E3A4F" w:rsidRPr="00020E15" w:rsidRDefault="009E3A4F" w:rsidP="009E3A4F">
      <w:pPr>
        <w:rPr>
          <w:lang w:val="en-US"/>
        </w:rPr>
      </w:pPr>
    </w:p>
    <w:sectPr w:rsidR="009E3A4F" w:rsidRPr="00020E15" w:rsidSect="00930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A4F"/>
    <w:rsid w:val="00020E15"/>
    <w:rsid w:val="00930FBB"/>
    <w:rsid w:val="009D2753"/>
    <w:rsid w:val="009E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2012-02-14T17:32:00Z</dcterms:created>
  <dcterms:modified xsi:type="dcterms:W3CDTF">2012-02-14T18:03:00Z</dcterms:modified>
</cp:coreProperties>
</file>