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BC" w:rsidRPr="00CC07EB" w:rsidRDefault="00D033BC" w:rsidP="00D033B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MyriadMM_565_300_" w:hAnsi="MyriadMM_565_300_" w:cs="MyriadMM_565_300_"/>
          <w:b/>
          <w:bCs/>
          <w:sz w:val="24"/>
          <w:szCs w:val="24"/>
        </w:rPr>
        <w:t>Revista Rumbo Rural No. 10</w:t>
      </w:r>
      <w:r w:rsidRPr="004F1177">
        <w:rPr>
          <w:rFonts w:ascii="MyriadMM_565_300_" w:hAnsi="MyriadMM_565_300_" w:cs="MyriadMM_565_300_"/>
          <w:b/>
          <w:bCs/>
          <w:sz w:val="24"/>
          <w:szCs w:val="24"/>
        </w:rPr>
        <w:t xml:space="preserve"> </w:t>
      </w:r>
      <w:r w:rsidR="00BB27D9">
        <w:rPr>
          <w:rFonts w:ascii="MyriadMM_565_300_" w:hAnsi="MyriadMM_565_300_" w:cs="MyriadMM_565_300_"/>
          <w:b/>
          <w:bCs/>
          <w:sz w:val="24"/>
          <w:szCs w:val="24"/>
        </w:rPr>
        <w:t xml:space="preserve"> septiembre-diciembre 2008</w:t>
      </w:r>
    </w:p>
    <w:p w:rsid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D033BC">
        <w:rPr>
          <w:rFonts w:ascii="MyriadMM_400_600_-Identity-H" w:hAnsi="MyriadMM_400_600_-Identity-H" w:cs="MyriadMM_400_600_-Identity-H"/>
          <w:sz w:val="24"/>
          <w:szCs w:val="24"/>
        </w:rPr>
        <w:t>Agenda</w:t>
      </w:r>
      <w:r w:rsidRPr="00D033BC">
        <w:rPr>
          <w:rFonts w:ascii="Arial" w:hAnsi="Arial" w:cs="Arial"/>
          <w:sz w:val="24"/>
          <w:szCs w:val="24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4"/>
          <w:szCs w:val="24"/>
        </w:rPr>
        <w:t>legislativa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agenda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legislativa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materia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pueblos</w:t>
      </w:r>
      <w:r w:rsidR="00474B2C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indígenas</w:t>
      </w:r>
    </w:p>
    <w:p w:rsidR="00D033BC" w:rsidRPr="00D033BC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A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final de</w:t>
      </w:r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LX</w:t>
      </w:r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Legislatura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6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Óscar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Banda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González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/rr102008/articulo1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Pronunciamiento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del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Parlamento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Indígena</w:t>
      </w:r>
    </w:p>
    <w:p w:rsidR="00D033BC" w:rsidRPr="00D033BC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D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América-México-Tenochtitlán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10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Violeta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Núñez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Rodríguez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/rr102008/articulo2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Implicaciones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del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paro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pesquero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543427">
        <w:rPr>
          <w:rFonts w:ascii="Arial" w:hAnsi="Arial" w:cs="Arial"/>
          <w:sz w:val="20"/>
          <w:szCs w:val="20"/>
        </w:rPr>
        <w:tab/>
      </w:r>
      <w:r w:rsidR="00543427">
        <w:rPr>
          <w:rFonts w:ascii="Arial" w:hAnsi="Arial" w:cs="Arial"/>
          <w:sz w:val="20"/>
          <w:szCs w:val="20"/>
        </w:rPr>
        <w:tab/>
      </w:r>
      <w:r w:rsidR="00543427">
        <w:rPr>
          <w:rFonts w:ascii="Arial" w:hAnsi="Arial" w:cs="Arial"/>
          <w:sz w:val="20"/>
          <w:szCs w:val="20"/>
        </w:rPr>
        <w:tab/>
      </w:r>
      <w:r w:rsidR="00543427">
        <w:rPr>
          <w:rFonts w:ascii="Arial" w:hAnsi="Arial" w:cs="Arial"/>
          <w:sz w:val="20"/>
          <w:szCs w:val="20"/>
        </w:rPr>
        <w:tab/>
      </w:r>
      <w:r w:rsidR="00543427">
        <w:rPr>
          <w:rFonts w:ascii="Arial" w:hAnsi="Arial" w:cs="Arial"/>
          <w:sz w:val="20"/>
          <w:szCs w:val="20"/>
        </w:rPr>
        <w:tab/>
      </w:r>
      <w:r w:rsidR="00543427">
        <w:rPr>
          <w:rFonts w:ascii="Arial" w:hAnsi="Arial" w:cs="Arial"/>
          <w:sz w:val="20"/>
          <w:szCs w:val="20"/>
        </w:rPr>
        <w:tab/>
      </w:r>
      <w:r w:rsidR="00543427">
        <w:rPr>
          <w:rFonts w:ascii="Arial" w:hAnsi="Arial" w:cs="Arial"/>
          <w:sz w:val="20"/>
          <w:szCs w:val="20"/>
        </w:rPr>
        <w:tab/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14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Jazmín</w:t>
      </w:r>
      <w:r w:rsidR="005434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33BC">
        <w:rPr>
          <w:rFonts w:ascii="MyriadMM_400_600_-Identity-H" w:hAnsi="MyriadMM_400_600_-Identity-H" w:cs="MyriadMM_400_600_-Identity-H"/>
          <w:sz w:val="20"/>
          <w:szCs w:val="20"/>
        </w:rPr>
        <w:t>Santinelli</w:t>
      </w:r>
      <w:proofErr w:type="spellEnd"/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Barajas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/rr102008/articulo3</w:t>
      </w:r>
      <w:r w:rsidRPr="009553B0">
        <w:t>.pdf</w:t>
      </w:r>
    </w:p>
    <w:p w:rsidR="00DA6D4A" w:rsidRDefault="00DA6D4A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D033BC">
        <w:rPr>
          <w:rFonts w:ascii="MyriadMM_400_600_-Identity-H" w:hAnsi="MyriadMM_400_600_-Identity-H" w:cs="MyriadMM_400_600_-Identity-H"/>
          <w:sz w:val="24"/>
          <w:szCs w:val="24"/>
        </w:rPr>
        <w:t>Artículos</w:t>
      </w:r>
      <w:r w:rsidR="00543427">
        <w:rPr>
          <w:rFonts w:ascii="Arial" w:hAnsi="Arial" w:cs="Arial"/>
          <w:sz w:val="24"/>
          <w:szCs w:val="24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4"/>
          <w:szCs w:val="24"/>
        </w:rPr>
        <w:t>de</w:t>
      </w:r>
      <w:r w:rsidR="00543427">
        <w:rPr>
          <w:rFonts w:ascii="Arial" w:hAnsi="Arial" w:cs="Arial"/>
          <w:sz w:val="24"/>
          <w:szCs w:val="24"/>
        </w:rPr>
        <w:t xml:space="preserve">  </w:t>
      </w:r>
      <w:r w:rsidR="00543427" w:rsidRPr="00D033BC">
        <w:rPr>
          <w:rFonts w:ascii="MyriadMM_400_600_-Identity-H" w:hAnsi="MyriadMM_400_600_-Identity-H" w:cs="MyriadMM_400_600_-Identity-H"/>
          <w:sz w:val="24"/>
          <w:szCs w:val="24"/>
        </w:rPr>
        <w:t>fondo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Retos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perspectivas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autosuficiencia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alimentaria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543427">
        <w:rPr>
          <w:rFonts w:ascii="MyriadMM_400_600_-Identity-H" w:hAnsi="MyriadMM_400_600_-Identity-H" w:cs="MyriadMM_400_600_-Identity-H"/>
          <w:sz w:val="20"/>
          <w:szCs w:val="20"/>
        </w:rPr>
        <w:t xml:space="preserve"> e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n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los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próximos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diez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años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="00ED2924">
        <w:rPr>
          <w:rFonts w:ascii="Arial" w:hAnsi="Arial" w:cs="Arial"/>
          <w:sz w:val="20"/>
          <w:szCs w:val="20"/>
        </w:rPr>
        <w:tab/>
        <w:t xml:space="preserve"> 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20</w:t>
      </w:r>
      <w:r w:rsidR="00ED2924">
        <w:rPr>
          <w:rFonts w:ascii="MyriadMM_400_600_-Identity-H" w:hAnsi="MyriadMM_400_600_-Identity-H" w:cs="MyriadMM_400_600_-Identity-H"/>
          <w:sz w:val="20"/>
          <w:szCs w:val="20"/>
        </w:rPr>
        <w:t xml:space="preserve">      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J.</w:t>
      </w:r>
      <w:r w:rsidR="00ED2924">
        <w:rPr>
          <w:rFonts w:ascii="MyriadMM_400_600_-Identity-H" w:hAnsi="MyriadMM_400_600_-Identity-H" w:cs="MyriadMM_400_600_-Identity-H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Sergio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Barrales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Domínguez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Elizabeth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Barrales</w:t>
      </w:r>
      <w:r w:rsidR="00543427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Brito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/rr102008/articulo4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Política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social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programas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alimentarios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áreas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rurales: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alcances</w:t>
      </w:r>
      <w:r w:rsidR="00ED2924">
        <w:rPr>
          <w:rFonts w:ascii="MyriadMM_400_600_-Identity-H" w:hAnsi="MyriadMM_400_600_-Identity-H" w:cs="MyriadMM_400_600_-Identity-H"/>
          <w:sz w:val="20"/>
          <w:szCs w:val="20"/>
        </w:rPr>
        <w:t xml:space="preserve">,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presupuestos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propuestas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para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200</w:t>
      </w:r>
      <w:r w:rsidR="00ED2924">
        <w:rPr>
          <w:rFonts w:ascii="MyriadMM_400_600_-Identity-H" w:hAnsi="MyriadMM_400_600_-Identity-H" w:cs="MyriadMM_400_600_-Identity-H"/>
          <w:sz w:val="20"/>
          <w:szCs w:val="20"/>
        </w:rPr>
        <w:t>9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|</w:t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32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Gabriela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Rangel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Faz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/rr102008/articulo5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estatus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alimentario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consumo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proteína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animal</w:t>
      </w:r>
      <w:r w:rsidR="00BB27D9">
        <w:rPr>
          <w:rFonts w:ascii="MyriadMM_400_600_-Identity-H" w:hAnsi="MyriadMM_400_600_-Identity-H" w:cs="MyriadMM_400_600_-Identity-H"/>
          <w:sz w:val="20"/>
          <w:szCs w:val="20"/>
        </w:rPr>
        <w:t xml:space="preserve"> e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contexto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crisis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mundial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alimentos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BB27D9">
        <w:rPr>
          <w:rFonts w:ascii="Arial" w:hAnsi="Arial" w:cs="Arial"/>
          <w:sz w:val="20"/>
          <w:szCs w:val="20"/>
        </w:rPr>
        <w:tab/>
      </w:r>
      <w:r w:rsidR="00BB27D9">
        <w:rPr>
          <w:rFonts w:ascii="Arial" w:hAnsi="Arial" w:cs="Arial"/>
          <w:sz w:val="20"/>
          <w:szCs w:val="20"/>
        </w:rPr>
        <w:tab/>
      </w:r>
      <w:r w:rsidR="00BB27D9">
        <w:rPr>
          <w:rFonts w:ascii="Arial" w:hAnsi="Arial" w:cs="Arial"/>
          <w:sz w:val="20"/>
          <w:szCs w:val="20"/>
        </w:rPr>
        <w:tab/>
      </w:r>
      <w:r w:rsidR="00BB27D9">
        <w:rPr>
          <w:rFonts w:ascii="Arial" w:hAnsi="Arial" w:cs="Arial"/>
          <w:sz w:val="20"/>
          <w:szCs w:val="20"/>
        </w:rPr>
        <w:tab/>
      </w:r>
      <w:r w:rsidR="00BB27D9">
        <w:rPr>
          <w:rFonts w:ascii="Arial" w:hAnsi="Arial" w:cs="Arial"/>
          <w:sz w:val="20"/>
          <w:szCs w:val="20"/>
        </w:rPr>
        <w:tab/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48</w:t>
      </w:r>
    </w:p>
    <w:p w:rsidR="002C5751" w:rsidRDefault="00D033BC" w:rsidP="00D033BC">
      <w:pPr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Juan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Ponce</w:t>
      </w:r>
      <w:r w:rsidR="00ED29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33BC">
        <w:rPr>
          <w:rFonts w:ascii="MyriadMM_400_600_-Identity-H" w:hAnsi="MyriadMM_400_600_-Identity-H" w:cs="MyriadMM_400_600_-Identity-H"/>
          <w:sz w:val="20"/>
          <w:szCs w:val="20"/>
        </w:rPr>
        <w:t>Salaza</w:t>
      </w:r>
      <w:proofErr w:type="spellEnd"/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/rr102008/articulo6</w:t>
      </w:r>
      <w:r w:rsidRPr="009553B0">
        <w:t>.pdf</w:t>
      </w:r>
    </w:p>
    <w:p w:rsidR="00BB27D9" w:rsidRPr="00D033BC" w:rsidRDefault="00BB27D9" w:rsidP="00D033BC">
      <w:pPr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Asignación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recursos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financieros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regiones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="00ED2924">
        <w:rPr>
          <w:rFonts w:ascii="Arial" w:hAnsi="Arial" w:cs="Arial"/>
          <w:sz w:val="20"/>
          <w:szCs w:val="20"/>
        </w:rPr>
        <w:tab/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62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José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Regalado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López,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José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María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Díaz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Puente,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Benito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Ramírez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Valverde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Benjamín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Figueroa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Sandoval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/rr102008/articulo7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programa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simplificación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actividades</w:t>
      </w:r>
      <w:r w:rsidR="00ED2924">
        <w:rPr>
          <w:rFonts w:ascii="MyriadMM_400_600_-Identity-H" w:hAnsi="MyriadMM_400_600_-Identity-H" w:cs="MyriadMM_400_600_-Identity-H"/>
          <w:sz w:val="20"/>
          <w:szCs w:val="20"/>
        </w:rPr>
        <w:t xml:space="preserve"> d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comercio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exterior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sus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posibles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implicaciones</w:t>
      </w:r>
    </w:p>
    <w:p w:rsidR="00D033BC" w:rsidRPr="00D033BC" w:rsidRDefault="00ED2924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proofErr w:type="gramStart"/>
      <w:r>
        <w:rPr>
          <w:rFonts w:ascii="MyriadMM_400_600_-Identity-H" w:hAnsi="MyriadMM_400_600_-Identity-H" w:cs="MyriadMM_400_600_-Identity-H"/>
          <w:sz w:val="20"/>
          <w:szCs w:val="20"/>
        </w:rPr>
        <w:t>p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ara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sector</w:t>
      </w:r>
      <w:r>
        <w:rPr>
          <w:rFonts w:ascii="Arial" w:hAnsi="Arial" w:cs="Arial"/>
          <w:sz w:val="20"/>
          <w:szCs w:val="20"/>
        </w:rPr>
        <w:t xml:space="preserve"> 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agropecuario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72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Patricia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Aguilar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Méndez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y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Verónica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Lira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López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/rr102008/articulo8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lastRenderedPageBreak/>
        <w:t>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proceso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feminización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del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campo</w:t>
      </w:r>
      <w:r w:rsidR="00ED2924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mexicano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="006E416F">
        <w:rPr>
          <w:rFonts w:ascii="Arial" w:hAnsi="Arial" w:cs="Arial"/>
          <w:sz w:val="20"/>
          <w:szCs w:val="20"/>
        </w:rPr>
        <w:tab/>
      </w:r>
      <w:r w:rsidR="006E416F">
        <w:rPr>
          <w:rFonts w:ascii="Arial" w:hAnsi="Arial" w:cs="Arial"/>
          <w:sz w:val="20"/>
          <w:szCs w:val="20"/>
        </w:rPr>
        <w:tab/>
      </w:r>
      <w:r w:rsidR="006E416F">
        <w:rPr>
          <w:rFonts w:ascii="Arial" w:hAnsi="Arial" w:cs="Arial"/>
          <w:sz w:val="20"/>
          <w:szCs w:val="20"/>
        </w:rPr>
        <w:tab/>
      </w:r>
      <w:r w:rsidR="006E416F">
        <w:rPr>
          <w:rFonts w:ascii="Arial" w:hAnsi="Arial" w:cs="Arial"/>
          <w:sz w:val="20"/>
          <w:szCs w:val="20"/>
        </w:rPr>
        <w:tab/>
      </w:r>
      <w:r w:rsidR="006E416F">
        <w:rPr>
          <w:rFonts w:ascii="Arial" w:hAnsi="Arial" w:cs="Arial"/>
          <w:sz w:val="20"/>
          <w:szCs w:val="20"/>
        </w:rPr>
        <w:tab/>
      </w:r>
      <w:r w:rsidR="006E416F">
        <w:rPr>
          <w:rFonts w:ascii="Arial" w:hAnsi="Arial" w:cs="Arial"/>
          <w:sz w:val="20"/>
          <w:szCs w:val="20"/>
        </w:rPr>
        <w:tab/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86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Héctor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Robles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Berlanga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/rr102008/articulo9</w:t>
      </w:r>
      <w:r w:rsidRPr="009553B0">
        <w:t>.pdf</w:t>
      </w:r>
    </w:p>
    <w:p w:rsidR="00543427" w:rsidRDefault="00543427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D033BC">
        <w:rPr>
          <w:rFonts w:ascii="MyriadMM_400_600_-Identity-H" w:hAnsi="MyriadMM_400_600_-Identity-H" w:cs="MyriadMM_400_600_-Identity-H"/>
          <w:sz w:val="24"/>
          <w:szCs w:val="24"/>
        </w:rPr>
        <w:t>Reseñas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propiedad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intelectual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los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tiempos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revolución</w:t>
      </w:r>
    </w:p>
    <w:p w:rsidR="00D033BC" w:rsidRPr="00D033BC" w:rsidRDefault="006E416F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B</w:t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iotecnológica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33BC" w:rsidRPr="00D033BC">
        <w:rPr>
          <w:rFonts w:ascii="MyriadMM_400_600_-Identity-H" w:hAnsi="MyriadMM_400_600_-Identity-H" w:cs="MyriadMM_400_600_-Identity-H"/>
          <w:sz w:val="20"/>
          <w:szCs w:val="20"/>
        </w:rPr>
        <w:t>94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Ernesto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Ladrón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Guevara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Armonización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los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movimientos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campesinos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en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México</w:t>
      </w:r>
      <w:r w:rsidR="00677886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(1990-2007)</w:t>
      </w:r>
      <w:r w:rsidR="00677886">
        <w:rPr>
          <w:rFonts w:ascii="Arial" w:hAnsi="Arial" w:cs="Arial"/>
          <w:sz w:val="20"/>
          <w:szCs w:val="20"/>
        </w:rPr>
        <w:tab/>
      </w:r>
      <w:r w:rsidR="00677886">
        <w:rPr>
          <w:rFonts w:ascii="Arial" w:hAnsi="Arial" w:cs="Arial"/>
          <w:sz w:val="20"/>
          <w:szCs w:val="20"/>
        </w:rPr>
        <w:tab/>
      </w:r>
      <w:r w:rsidR="00677886">
        <w:rPr>
          <w:rFonts w:ascii="Arial" w:hAnsi="Arial" w:cs="Arial"/>
          <w:sz w:val="20"/>
          <w:szCs w:val="20"/>
        </w:rPr>
        <w:tab/>
      </w:r>
      <w:r w:rsidR="007F0869">
        <w:rPr>
          <w:rFonts w:ascii="Arial" w:hAnsi="Arial" w:cs="Arial"/>
          <w:sz w:val="20"/>
          <w:szCs w:val="20"/>
        </w:rPr>
        <w:tab/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98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Luis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Meneses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Murillo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4"/>
          <w:szCs w:val="24"/>
        </w:rPr>
      </w:pPr>
      <w:r w:rsidRPr="00D033BC">
        <w:rPr>
          <w:rFonts w:ascii="MyriadMM_400_600_-Identity-H" w:hAnsi="MyriadMM_400_600_-Identity-H" w:cs="MyriadMM_400_600_-Identity-H"/>
          <w:sz w:val="24"/>
          <w:szCs w:val="24"/>
        </w:rPr>
        <w:t>Pulso</w:t>
      </w:r>
      <w:r w:rsidR="006E416F">
        <w:rPr>
          <w:rFonts w:ascii="Arial" w:hAnsi="Arial" w:cs="Arial"/>
          <w:sz w:val="24"/>
          <w:szCs w:val="24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4"/>
          <w:szCs w:val="24"/>
        </w:rPr>
        <w:t>del</w:t>
      </w:r>
      <w:r w:rsidR="006E416F">
        <w:rPr>
          <w:rFonts w:ascii="Arial" w:hAnsi="Arial" w:cs="Arial"/>
          <w:sz w:val="24"/>
          <w:szCs w:val="24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4"/>
          <w:szCs w:val="24"/>
        </w:rPr>
        <w:t>sector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Presupuesto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del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ejercicio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fiscal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2009</w:t>
      </w:r>
      <w:r w:rsidR="006E416F" w:rsidRPr="00D033BC">
        <w:rPr>
          <w:rFonts w:ascii="MyriadMM_400_600_-Identity-H" w:hAnsi="MyriadMM_400_600_-Identity-H" w:cs="MyriadMM_400_600_-Identity-H"/>
          <w:sz w:val="20"/>
          <w:szCs w:val="20"/>
        </w:rPr>
        <w:t>, aprobado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al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Programa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Especial</w:t>
      </w:r>
    </w:p>
    <w:p w:rsidR="00D033BC" w:rsidRPr="00D033BC" w:rsidRDefault="00D033BC" w:rsidP="00D033BC">
      <w:pPr>
        <w:autoSpaceDE w:val="0"/>
        <w:autoSpaceDN w:val="0"/>
        <w:adjustRightInd w:val="0"/>
        <w:spacing w:after="0" w:line="240" w:lineRule="auto"/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Concurrente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para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el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Desarrollo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Rural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Sustentable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Anexo</w:t>
      </w:r>
    </w:p>
    <w:p w:rsidR="00D033BC" w:rsidRDefault="00D033BC" w:rsidP="00D033BC">
      <w:pPr>
        <w:rPr>
          <w:rFonts w:ascii="MyriadMM_400_600_-Identity-H" w:hAnsi="MyriadMM_400_600_-Identity-H" w:cs="MyriadMM_400_600_-Identity-H"/>
          <w:sz w:val="20"/>
          <w:szCs w:val="20"/>
        </w:rPr>
      </w:pPr>
      <w:r w:rsidRPr="00D033BC">
        <w:rPr>
          <w:rFonts w:ascii="MyriadMM_400_600_-Identity-H" w:hAnsi="MyriadMM_400_600_-Identity-H" w:cs="MyriadMM_400_600_-Identity-H"/>
          <w:sz w:val="20"/>
          <w:szCs w:val="20"/>
        </w:rPr>
        <w:t>Ricardo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González</w:t>
      </w:r>
      <w:r w:rsidR="006E416F">
        <w:rPr>
          <w:rFonts w:ascii="Arial" w:hAnsi="Arial" w:cs="Arial"/>
          <w:sz w:val="20"/>
          <w:szCs w:val="20"/>
        </w:rPr>
        <w:t xml:space="preserve"> </w:t>
      </w:r>
      <w:r w:rsidRPr="00D033BC">
        <w:rPr>
          <w:rFonts w:ascii="MyriadMM_400_600_-Identity-H" w:hAnsi="MyriadMM_400_600_-Identity-H" w:cs="MyriadMM_400_600_-Identity-H"/>
          <w:sz w:val="20"/>
          <w:szCs w:val="20"/>
        </w:rPr>
        <w:t>Cárabes</w:t>
      </w:r>
    </w:p>
    <w:p w:rsidR="00BB27D9" w:rsidRDefault="00BB27D9" w:rsidP="00BB27D9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cedrssa</w:t>
      </w:r>
      <w:proofErr w:type="spellEnd"/>
      <w:r>
        <w:t>/</w:t>
      </w:r>
      <w:proofErr w:type="spellStart"/>
      <w:r>
        <w:t>rrr</w:t>
      </w:r>
      <w:proofErr w:type="spellEnd"/>
      <w:r>
        <w:t>/rr102008/articulo1</w:t>
      </w:r>
      <w:r w:rsidR="00436579">
        <w:t>0</w:t>
      </w:r>
      <w:r w:rsidRPr="009553B0">
        <w:t>.pdf</w:t>
      </w:r>
    </w:p>
    <w:p w:rsidR="00BB27D9" w:rsidRPr="00BB27D9" w:rsidRDefault="00BB27D9" w:rsidP="00D033BC">
      <w:pPr>
        <w:rPr>
          <w:b/>
        </w:rPr>
      </w:pPr>
      <w:r w:rsidRPr="00BB27D9">
        <w:rPr>
          <w:b/>
        </w:rPr>
        <w:t>Imagen de portada</w:t>
      </w:r>
    </w:p>
    <w:p w:rsidR="00BB27D9" w:rsidRPr="007F0869" w:rsidRDefault="00BB27D9" w:rsidP="00BB27D9">
      <w:pPr>
        <w:jc w:val="both"/>
      </w:pPr>
      <w:proofErr w:type="spellStart"/>
      <w:r w:rsidRPr="007F0869">
        <w:t>janium</w:t>
      </w:r>
      <w:proofErr w:type="spellEnd"/>
      <w:r w:rsidRPr="007F0869">
        <w:t>/</w:t>
      </w:r>
      <w:proofErr w:type="spellStart"/>
      <w:r w:rsidRPr="007F0869">
        <w:t>bv</w:t>
      </w:r>
      <w:proofErr w:type="spellEnd"/>
      <w:r w:rsidRPr="007F0869">
        <w:t>/</w:t>
      </w:r>
      <w:proofErr w:type="spellStart"/>
      <w:r w:rsidRPr="007F0869">
        <w:t>cedrssa</w:t>
      </w:r>
      <w:proofErr w:type="spellEnd"/>
      <w:r w:rsidRPr="007F0869">
        <w:t>/</w:t>
      </w:r>
      <w:proofErr w:type="spellStart"/>
      <w:r w:rsidRPr="007F0869">
        <w:t>rrr</w:t>
      </w:r>
      <w:proofErr w:type="spellEnd"/>
      <w:r w:rsidRPr="007F0869">
        <w:t>/rr102008/portada.jpg</w:t>
      </w:r>
    </w:p>
    <w:p w:rsidR="00BB27D9" w:rsidRPr="007F0869" w:rsidRDefault="00BB27D9" w:rsidP="00D033BC"/>
    <w:sectPr w:rsidR="00BB27D9" w:rsidRPr="007F0869" w:rsidSect="002C57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565_300_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MM_400_600_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3BC"/>
    <w:rsid w:val="002C5751"/>
    <w:rsid w:val="00436579"/>
    <w:rsid w:val="00474B2C"/>
    <w:rsid w:val="00543427"/>
    <w:rsid w:val="00677886"/>
    <w:rsid w:val="006E416F"/>
    <w:rsid w:val="007F0869"/>
    <w:rsid w:val="008B0FFC"/>
    <w:rsid w:val="00BB27D9"/>
    <w:rsid w:val="00D033BC"/>
    <w:rsid w:val="00DA6D4A"/>
    <w:rsid w:val="00ED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HugoH</dc:creator>
  <cp:lastModifiedBy>HugoH</cp:lastModifiedBy>
  <cp:revision>7</cp:revision>
  <dcterms:created xsi:type="dcterms:W3CDTF">2012-02-14T20:04:00Z</dcterms:created>
  <dcterms:modified xsi:type="dcterms:W3CDTF">2012-04-12T22:43:00Z</dcterms:modified>
</cp:coreProperties>
</file>